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Times New Roman"/>
          <w:kern w:val="0"/>
          <w:sz w:val="32"/>
        </w:rPr>
      </w:pPr>
      <w:r>
        <w:rPr>
          <w:rFonts w:hint="eastAsia" w:ascii="黑体" w:hAnsi="黑体" w:eastAsia="黑体" w:cs="Times New Roman"/>
          <w:kern w:val="0"/>
          <w:sz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</w:rPr>
        <w:t>5</w:t>
      </w:r>
    </w:p>
    <w:p>
      <w:pPr>
        <w:widowControl/>
        <w:spacing w:line="4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浙江省电子信息产业百家重点企业</w:t>
      </w:r>
    </w:p>
    <w:p>
      <w:pPr>
        <w:widowControl/>
        <w:spacing w:line="4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年主要经济指标表（软件业）</w:t>
      </w:r>
    </w:p>
    <w:p>
      <w:pPr>
        <w:widowControl/>
        <w:rPr>
          <w:rFonts w:hint="eastAsia" w:ascii="仿宋" w:hAnsi="仿宋" w:eastAsia="仿宋" w:cs="Times New Roman"/>
          <w:kern w:val="0"/>
          <w:sz w:val="24"/>
        </w:rPr>
      </w:pPr>
      <w:r>
        <w:rPr>
          <w:rFonts w:hint="eastAsia" w:ascii="仿宋" w:hAnsi="仿宋" w:eastAsia="仿宋" w:cs="Times New Roman"/>
          <w:kern w:val="0"/>
          <w:sz w:val="24"/>
        </w:rPr>
        <w:t xml:space="preserve">企业名称（盖章）：                                      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3600"/>
        <w:gridCol w:w="1260"/>
        <w:gridCol w:w="1620"/>
        <w:gridCol w:w="1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</w:rPr>
              <w:t>代码</w:t>
            </w: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</w:rPr>
              <w:t>指标名称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</w:rPr>
              <w:t>单位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</w:rPr>
              <w:t>本年累计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</w:rPr>
              <w:t>去年累计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主营业务收入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万元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其中：软件业务收入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万元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240" w:firstLineChars="100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其中：软件产品收入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万元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信息技术服务收入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万元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720" w:firstLineChars="300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信息安全收入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万元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840" w:firstLineChars="350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嵌入式系统软件收入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万元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软件外包服务收入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万元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软件业务出口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万美元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其中：软件外包服务出口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万美元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1200" w:firstLineChars="500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嵌入式系统软件出口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万美元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利润总额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万元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eastAsia="zh-CN"/>
              </w:rPr>
              <w:t>税金总额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万元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研发经费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万元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享受优惠政策已退税款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万元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资产总计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万元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eastAsia="zh-CN"/>
              </w:rPr>
              <w:t>负债合计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万元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从业人员工资总额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万元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从业人员平均人数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eastAsia="zh-CN"/>
              </w:rPr>
              <w:t>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</w:tr>
    </w:tbl>
    <w:p>
      <w:pPr>
        <w:widowControl/>
      </w:pPr>
      <w:r>
        <w:rPr>
          <w:rFonts w:hint="eastAsia" w:ascii="仿宋" w:hAnsi="仿宋" w:eastAsia="仿宋" w:cs="Times New Roman"/>
          <w:kern w:val="0"/>
          <w:sz w:val="24"/>
        </w:rPr>
        <w:t xml:space="preserve">  填表人：                                 填表日期：20</w:t>
      </w:r>
      <w:r>
        <w:rPr>
          <w:rFonts w:hint="eastAsia" w:ascii="仿宋" w:hAnsi="仿宋" w:eastAsia="仿宋" w:cs="Times New Roman"/>
          <w:kern w:val="0"/>
          <w:sz w:val="24"/>
          <w:lang w:val="en-US" w:eastAsia="zh-CN"/>
        </w:rPr>
        <w:t>22</w:t>
      </w:r>
      <w:r>
        <w:rPr>
          <w:rFonts w:hint="eastAsia" w:ascii="仿宋" w:hAnsi="仿宋" w:eastAsia="仿宋" w:cs="Times New Roman"/>
          <w:kern w:val="0"/>
          <w:sz w:val="24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91295DA-221D-4AA4-8909-262E35AFC85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E6304DF-7721-4A04-889C-FF0F90CFADE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55C5C3C-8F24-400C-962B-CDA8B662EE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640B25D1"/>
    <w:rsid w:val="640B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uiPriority w:val="0"/>
    <w:pPr>
      <w:widowControl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2022-05-09T04:31:00Z</dcterms:created>
  <dc:creator>李娜</dc:creator>
  <cp:lastModifiedBy>李娜</cp:lastModifiedBy>
  <dcterms:modified xsi:type="dcterms:W3CDTF">2022-05-09T04:32:32Z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544CE5FDD6F54B8E8A87490965B1B81F</vt:lpwstr>
  </property>
</Properties>
</file>