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jc w:val="left"/>
        <w:rPr>
          <w:rFonts w:ascii="Times New Roman" w:hAnsi="Times New Roman" w:eastAsia="黑体" w:cs="黑体"/>
          <w:szCs w:val="32"/>
        </w:rPr>
      </w:pPr>
      <w:r>
        <w:rPr>
          <w:rFonts w:hint="eastAsia" w:ascii="Times New Roman" w:hAnsi="Times New Roman" w:eastAsia="黑体" w:cs="黑体"/>
          <w:szCs w:val="32"/>
        </w:rPr>
        <w:t>附件3</w:t>
      </w:r>
    </w:p>
    <w:p>
      <w:pPr>
        <w:pStyle w:val="8"/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2021年度省级重点工业互联网平台项目推荐汇总表</w:t>
      </w:r>
      <w:bookmarkEnd w:id="0"/>
    </w:p>
    <w:p>
      <w:pPr>
        <w:ind w:firstLine="0" w:firstLineChars="0"/>
        <w:jc w:val="left"/>
        <w:rPr>
          <w:rFonts w:hint="eastAsia"/>
          <w:bCs/>
          <w:szCs w:val="32"/>
        </w:rPr>
      </w:pPr>
      <w:r>
        <w:rPr>
          <w:rFonts w:hint="eastAsia"/>
          <w:bCs/>
          <w:szCs w:val="32"/>
          <w:lang w:eastAsia="zh-CN"/>
        </w:rPr>
        <w:t>推荐</w:t>
      </w:r>
      <w:r>
        <w:rPr>
          <w:rFonts w:hint="eastAsia"/>
          <w:bCs/>
          <w:szCs w:val="32"/>
        </w:rPr>
        <w:t>部门（盖章）：</w:t>
      </w:r>
    </w:p>
    <w:tbl>
      <w:tblPr>
        <w:tblStyle w:val="6"/>
        <w:tblW w:w="13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921"/>
        <w:gridCol w:w="3337"/>
        <w:gridCol w:w="2251"/>
        <w:gridCol w:w="2126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9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cs="仿宋_GB2312"/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cs="仿宋_GB2312"/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cs="仿宋_GB2312"/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</w:rPr>
              <w:t>工业互联网平台名称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cs="仿宋_GB2312"/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</w:rPr>
              <w:t>平台类别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cs="仿宋_GB2312"/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cs="仿宋_GB2312"/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9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1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ind w:firstLine="560"/>
              <w:rPr>
                <w:rFonts w:hint="eastAsia" w:eastAsia="仿宋" w:cs="仿宋_GB2312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9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2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ind w:firstLine="560"/>
              <w:rPr>
                <w:rFonts w:hint="eastAsia" w:eastAsia="仿宋" w:cs="仿宋_GB2312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9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3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ind w:firstLine="560"/>
              <w:rPr>
                <w:rFonts w:hint="eastAsia" w:eastAsia="仿宋" w:cs="仿宋_GB2312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9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4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ind w:firstLine="560"/>
              <w:rPr>
                <w:rFonts w:hint="eastAsia" w:eastAsia="仿宋" w:cs="仿宋_GB2312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9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5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ind w:firstLine="560"/>
              <w:rPr>
                <w:rFonts w:hint="eastAsia" w:eastAsia="仿宋" w:cs="仿宋_GB2312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eastAsia="仿宋" w:cs="仿宋_GB2312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eastAsia="仿宋" w:cs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eastAsia="仿宋" w:cs="仿宋_GB2312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55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ind w:firstLine="560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062F7"/>
    <w:rsid w:val="14075E09"/>
    <w:rsid w:val="3EF0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0"/>
    <w:qFormat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2020-09-28T00:44:00Z</dcterms:created>
  <dc:creator>徐辉</dc:creator>
  <cp:lastModifiedBy>徐辉</cp:lastModifiedBy>
  <dcterms:modified xsi:type="dcterms:W3CDTF">2020-09-28T00:44:49Z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