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219" w:beforeLines="50" w:after="219" w:afterLines="50" w:line="6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浙江省省级工业设计中心认定名单</w:t>
      </w:r>
    </w:p>
    <w:tbl>
      <w:tblPr>
        <w:tblStyle w:val="2"/>
        <w:tblW w:w="83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工业设计中心名称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新华三技术有限公司云与智能工业设计中心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杭州娃哈哈集团有限公司工业设计中心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杭州万事利丝绸文化股份有限公司工业设计中心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杭州网易再顾科技有限公司严选创新设计中心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宁波方太厨具有限公司工业设计中心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宁波奥克斯电气股份有限公司工业设计中心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宁波利时日用品有限公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司工业设计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乐歌人体工学科技股份有限公司工业设计中心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新海科技集团有限公司工业设计中心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宁波秉航科技集团有限公司按摩器械工业设计中心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宁波创源文化发展股份有限公司纸文化产品工业设计中心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宁波海伯集团有限公司工业设计中心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金卡智能集团股份有限公司智慧燃气工业设计中心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浙江美硕电气科技股份有限公司电磁继电器智能制造工业设计中心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德赛集团有限公司皮鞋时尚设计中心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浙江飞友康体设备有限公司设计研发中心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固力发集团股份有限公司输配电工业设计中心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浙江万超电器有限公司汽车电器工业设计中心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乐清市嘉得电子有限公司电子连接器工业设计中心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凯奇集团有限公司工业设计中心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温州金马文具用品制造有限公司工业设计中心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温州丰迪接插件有限公司汽车连接系统工业设计中心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特技阀门集团有限公司阀门流体装备工业设计中心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浙江护童人体工学科技股份有限公司工业设计中心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浙江百之佳家具有限公司坐具工业设计中心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浙江乾门科技股份有限公司健康坐具工业设计中心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浙江万昌家具股份有限公司健康家具设计中心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浙江升华云峰新材股份有限公司家居工业设计中心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浙江五星家具有限公司工业设计中心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浙江加力仓储设备股份有限公司工业设计中心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法狮龙家居建材股份有限公司集成吊顶工业设计中心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浙江联翔智能家居股份有限公司工业设计中心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雅莹集团股份有限公司品牌女装工业设计中心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嘉兴捷顺旅游制品有限公司工业设计中心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浙江美尔凯特智能厨卫股份有限公司工业设计中心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浙江欧美来纺织科技有限公司新材料工业设计中心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海宁市红狮电梯装饰有限公司工业设计中心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嘉善声光电子有限公司工业设计中心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浙江禾欣新材料有限公司工业设计中心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嘉兴恩碧技电气有限公司精密滑环工业设计中心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浙江和达科技股份有限公司智慧水务工业设计中心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诸暨市友润袜业有限公司设计中心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浙江伊思灵双第弹簧有限公司工业设计中心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晨辉光宝科技股份有限公司LED智能照明工业设计中心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浙江阿克希龙舜华铝塑业有限公司工业设计中心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金华新天齿轮有限公司工业设计中心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浙江金澳兰机床有限公司高精密压力机工业设计中心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浙江拓为汽车部件有限公司汽车底盘结构件工业设计中心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义乌市易开盖实业公司工业设计中心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巨江电源科技有限公司铅酸蓄电池工业设计中心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衢州耐佳特车业有限公司工业设计中心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红五环集团股份有限公司工业设计中心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西马智能科技股份有限公司智能卫浴工业设计中心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浙江怡和卫浴有限公司工业设计中心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浙江永强集团股份有限公司工业设计中心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浙江三田汽车空调压缩机有限公司新能源汽车零部件工业设计中心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工业设计企业名称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杭州品物文化创意有限公司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服务型制造研究院（杭州）有限公司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杭州吻吻鱼科技有限公司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杭州未末工业设计有限公司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杭州青谷小象科技有限公司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杭州淘马科技有限公司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宁波市法诺工业产品设计有限公司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宁波摩根工业设计有限公司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温州市创意设计有限公司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永康市杰创工业产品设计有限公司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浙江乔恩特工业设计有限公司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台州市黄岩精英设计有限公司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13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台州市黄岩区汉思工业设计有限公司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台州市黄岩有道创意设计股份有限公司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台州市奕帆帝门工业设计股份有限公司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77AB"/>
    <w:rsid w:val="4A2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2021-06-18T02:17:00Z</dcterms:created>
  <dc:creator>演示人</dc:creator>
  <cp:lastModifiedBy>演示人</cp:lastModifiedBy>
  <dcterms:modified xsi:type="dcterms:W3CDTF">2021-06-18T02:18:01Z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