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  <w:bookmarkStart w:id="0" w:name="_GoBack"/>
      <w:bookmarkEnd w:id="0"/>
    </w:p>
    <w:p>
      <w:pPr>
        <w:spacing w:line="1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年浙江省制造业创新中心创建方案</w:t>
      </w:r>
    </w:p>
    <w:p>
      <w:pPr>
        <w:ind w:firstLine="440" w:firstLineChars="1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一、行业发展现状：国内外产业和技术发展的方向、我省相关产业技术发展现状、主要问题、瓶颈和薄弱环节。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二、创新中心主要任务目标：功能与定位、战略目标、近期和中长期目标、计划突破的重点技术领域及研究方向、中长期项目计划、成果转化及产业化目标、核心创新团队和带头人情况等。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三、牵头单位及成员单位主要情况：牵头单位条件（基本情况、行业地位、竞争优势、研发投入、产学研合作基础等情况）、核心成员单位主要情况、外围成员单位主要情况。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四、组建方式、运行机制和考核方式：组织架构（公司制+联盟为主）、实现市场化自主运营的进程。决策机制、自主经营机制、内部财务、人事和科研项目等管理制度、激励机制和成员单位利益共享、风险共担的紧密合作长效机制等，技术转让、专利保护、知识产权等规定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五、资金及保障措施：经费筹措计划、研发投入计划，专用账目管理和监督审计制度。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六、预期经济和社会效益分析：经济效益、社会效益、产学研合作与人才培养效益，为行业提供公共服务类型等。</w:t>
      </w:r>
    </w:p>
    <w:p>
      <w:pPr>
        <w:pStyle w:val="2"/>
      </w:pPr>
    </w:p>
    <w:p>
      <w:pPr>
        <w:ind w:firstLine="0" w:firstLineChars="0"/>
        <w:jc w:val="center"/>
        <w:rPr>
          <w:b/>
          <w:bCs/>
          <w:color w:val="000000"/>
        </w:rPr>
      </w:pPr>
      <w:r>
        <w:rPr>
          <w:rFonts w:ascii="方正小标宋简体" w:hAnsi="方正小标宋简体"/>
          <w:b/>
          <w:bCs/>
          <w:color w:val="000000"/>
        </w:rPr>
        <w:t>浙江省制造业创新中心创建基本信息表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572"/>
        <w:gridCol w:w="141"/>
        <w:gridCol w:w="794"/>
        <w:gridCol w:w="190"/>
        <w:gridCol w:w="282"/>
        <w:gridCol w:w="281"/>
        <w:gridCol w:w="746"/>
        <w:gridCol w:w="100"/>
        <w:gridCol w:w="678"/>
        <w:gridCol w:w="691"/>
        <w:gridCol w:w="22"/>
        <w:gridCol w:w="16"/>
        <w:gridCol w:w="730"/>
        <w:gridCol w:w="76"/>
        <w:gridCol w:w="459"/>
        <w:gridCol w:w="21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中心名称</w:t>
            </w:r>
          </w:p>
        </w:tc>
        <w:tc>
          <w:tcPr>
            <w:tcW w:w="3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重点领域</w:t>
            </w: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中心性质</w:t>
            </w:r>
          </w:p>
        </w:tc>
        <w:tc>
          <w:tcPr>
            <w:tcW w:w="748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</w:t>
            </w:r>
          </w:p>
          <w:p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注册地址</w:t>
            </w:r>
          </w:p>
        </w:tc>
        <w:tc>
          <w:tcPr>
            <w:tcW w:w="4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   编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联系地址</w:t>
            </w:r>
          </w:p>
        </w:tc>
        <w:tc>
          <w:tcPr>
            <w:tcW w:w="3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    编</w:t>
            </w: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法人代表</w:t>
            </w:r>
          </w:p>
        </w:tc>
        <w:tc>
          <w:tcPr>
            <w:tcW w:w="3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 务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成员单位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牵头单位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4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参与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4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4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…</w:t>
            </w:r>
          </w:p>
        </w:tc>
        <w:tc>
          <w:tcPr>
            <w:tcW w:w="154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中心负责人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务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中心研发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团队负责人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务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中心日常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工作联系人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务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中心职工总数</w:t>
            </w:r>
          </w:p>
        </w:tc>
        <w:tc>
          <w:tcPr>
            <w:tcW w:w="2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中心研发团队人数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中心研发团队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高级专家数</w:t>
            </w:r>
          </w:p>
        </w:tc>
        <w:tc>
          <w:tcPr>
            <w:tcW w:w="2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中心研发团队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博士数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9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申报单位意见：</w:t>
            </w: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年   月   日（盖章）</w:t>
            </w:r>
          </w:p>
        </w:tc>
      </w:tr>
    </w:tbl>
    <w:p>
      <w:pPr>
        <w:ind w:firstLine="0" w:firstLineChars="0"/>
        <w:jc w:val="both"/>
        <w:rPr>
          <w:rFonts w:hint="eastAsia" w:ascii="方正小标宋简体" w:hAnsi="方正小标宋简体" w:eastAsia="楷体"/>
          <w:b w:val="0"/>
          <w:bCs/>
          <w:color w:val="000000"/>
          <w:sz w:val="24"/>
          <w:szCs w:val="32"/>
          <w:lang w:eastAsia="zh-CN"/>
        </w:rPr>
      </w:pPr>
      <w:r>
        <w:rPr>
          <w:rFonts w:hint="eastAsia" w:ascii="方正小标宋简体" w:hAnsi="方正小标宋简体" w:eastAsia="楷体"/>
          <w:b w:val="0"/>
          <w:bCs/>
          <w:color w:val="000000"/>
          <w:sz w:val="24"/>
          <w:szCs w:val="32"/>
          <w:lang w:val="en-US" w:eastAsia="zh-CN"/>
        </w:rPr>
        <w:t>*</w:t>
      </w:r>
      <w:r>
        <w:rPr>
          <w:rFonts w:hint="eastAsia" w:ascii="方正小标宋简体" w:hAnsi="方正小标宋简体" w:eastAsia="楷体"/>
          <w:b w:val="0"/>
          <w:bCs/>
          <w:color w:val="000000"/>
          <w:sz w:val="24"/>
          <w:szCs w:val="32"/>
          <w:lang w:eastAsia="zh-CN"/>
        </w:rPr>
        <w:t>注：尚未注册的，填写拟注册时间、资金。</w:t>
      </w:r>
    </w:p>
    <w:p>
      <w:pPr>
        <w:ind w:firstLine="0" w:firstLineChars="0"/>
        <w:jc w:val="center"/>
        <w:rPr>
          <w:rFonts w:hint="eastAsia" w:ascii="方正小标宋简体" w:hAnsi="方正小标宋简体"/>
          <w:b/>
          <w:bCs/>
          <w:color w:val="000000"/>
        </w:rPr>
      </w:pPr>
      <w:r>
        <w:rPr>
          <w:rFonts w:ascii="方正小标宋简体" w:hAnsi="方正小标宋简体"/>
          <w:b/>
          <w:bCs/>
          <w:color w:val="000000"/>
        </w:rPr>
        <w:br w:type="page"/>
      </w:r>
      <w:r>
        <w:rPr>
          <w:rFonts w:ascii="方正小标宋简体" w:hAnsi="方正小标宋简体"/>
          <w:b/>
          <w:bCs/>
          <w:color w:val="000000"/>
        </w:rPr>
        <w:t>浙江省制造业创新中心创建企业成员信息表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985"/>
        <w:gridCol w:w="244"/>
        <w:gridCol w:w="1332"/>
        <w:gridCol w:w="1657"/>
        <w:gridCol w:w="1470"/>
        <w:gridCol w:w="141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单位名称（盖章）</w:t>
            </w:r>
          </w:p>
        </w:tc>
        <w:tc>
          <w:tcPr>
            <w:tcW w:w="6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注册成立时间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注册资金（万元）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法人代表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技术负责人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资产总额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资产负债率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主营业务收入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（T-1）年主营业务收入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（T-2）年主营业务收入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研究与试验发展经费支出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（T-1）研究与试验发展经费支出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（T-2）研究与试验发展经费支出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研究与试验发展人员数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高级专家及博士数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研发仪器设备原值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有效发明专利数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参与制定的标准数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拥有的国家级创新载体数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拥有的省级创新载体数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近五年获得国家、省级自然科学、技术发明、科技进步奖项目数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主营业务（主营行业或领域、主营产品或服务及市场占有率）</w:t>
            </w:r>
          </w:p>
        </w:tc>
        <w:tc>
          <w:tcPr>
            <w:tcW w:w="6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方正小标宋简体" w:hAnsi="方正小标宋简体"/>
          <w:b/>
          <w:bCs/>
          <w:color w:val="000000"/>
        </w:rPr>
      </w:pPr>
      <w:r>
        <w:rPr>
          <w:rFonts w:ascii="方正小标宋简体" w:hAnsi="方正小标宋简体"/>
          <w:b/>
          <w:bCs/>
          <w:color w:val="000000"/>
        </w:rPr>
        <w:br w:type="page"/>
      </w:r>
      <w:r>
        <w:rPr>
          <w:rFonts w:ascii="方正小标宋简体" w:hAnsi="方正小标宋简体"/>
          <w:b/>
          <w:bCs/>
          <w:color w:val="000000"/>
        </w:rPr>
        <w:t>浙江省制造业创新中心创建高校科研院所成员信息表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96"/>
        <w:gridCol w:w="246"/>
        <w:gridCol w:w="2643"/>
        <w:gridCol w:w="141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高校/科研院所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单位名称（盖章）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研发团队负责人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团队联系人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资产总额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资产负债率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（T-1）年主营业务收入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（T-2）年主营业务收入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（T-1）研究与试验发展经费支出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（T-2）研究与试验发展经费支出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研究与试验发展人员数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高级专家及博士数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研发仪器设备原值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有效发明专利数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参与制定的标准数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拥有的国家级创新载体数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拥有的省级创新载体数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近五年获得国家、省级自然科学、技术发明、科技进步奖项目数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主营业务或主要研究方向在国内外水平情况</w:t>
            </w:r>
          </w:p>
        </w:tc>
        <w:tc>
          <w:tcPr>
            <w:tcW w:w="6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ind w:firstLine="0" w:firstLineChars="0"/>
        <w:rPr>
          <w:rFonts w:hint="eastAsia" w:ascii="黑体" w:hAnsi="黑体" w:eastAsia="黑体"/>
          <w:color w:val="000000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真实性声明</w:t>
      </w:r>
    </w:p>
    <w:p>
      <w:pPr>
        <w:ind w:firstLine="0" w:firstLineChars="0"/>
        <w:rPr>
          <w:rFonts w:hint="eastAsia" w:ascii="黑体" w:hAnsi="黑体" w:eastAsia="黑体"/>
          <w:color w:val="000000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eastAsia="zh-CN"/>
        </w:rPr>
        <w:t>本单位承诺所提交的申报材料、数据（含成员单位信息及附件）真实、有效，申报资格和条件符合相关规定。若存在虚假信息，本单位愿意承担由此产生的一切后果。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/>
        </w:rPr>
      </w:pPr>
    </w:p>
    <w:p>
      <w:pPr>
        <w:ind w:firstLine="0" w:firstLineChars="0"/>
        <w:rPr>
          <w:rFonts w:hint="eastAsia" w:ascii="黑体" w:hAnsi="黑体" w:eastAsia="黑体"/>
          <w:color w:val="000000"/>
        </w:rPr>
      </w:pPr>
    </w:p>
    <w:p>
      <w:pPr>
        <w:pStyle w:val="2"/>
        <w:rPr>
          <w:rFonts w:hint="eastAsia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lang w:eastAsia="zh-CN"/>
        </w:rPr>
        <w:t>声明单位：（签章）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lang w:eastAsia="zh-CN"/>
        </w:rPr>
        <w:t>时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lang w:eastAsia="zh-CN"/>
        </w:rPr>
        <w:t>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93324"/>
    <w:rsid w:val="06B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2021-08-27T01:41:00Z</dcterms:created>
  <dc:creator>王海一锅粥</dc:creator>
  <cp:lastModifiedBy>王海一锅粥</cp:lastModifiedBy>
  <dcterms:modified xsi:type="dcterms:W3CDTF">2021-08-27T01:45:22Z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BC7809C531EA4F598654D0D97A431B91</vt:lpwstr>
  </property>
</Properties>
</file>